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6B75" w14:textId="2F16F49C" w:rsidR="00081206" w:rsidRDefault="00081206" w:rsidP="006E3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0565203"/>
      <w:bookmarkStart w:id="1" w:name="_Hlk534204935"/>
      <w:r w:rsidRPr="006E3C66">
        <w:rPr>
          <w:rFonts w:ascii="Arial" w:hAnsi="Arial" w:cs="Arial"/>
          <w:b/>
          <w:sz w:val="28"/>
          <w:szCs w:val="28"/>
        </w:rPr>
        <w:t>Prêmio “Respostas para o Amanhã”</w:t>
      </w:r>
      <w:r w:rsidR="008E7D1E">
        <w:rPr>
          <w:rFonts w:ascii="Arial" w:hAnsi="Arial" w:cs="Arial"/>
          <w:b/>
          <w:sz w:val="28"/>
          <w:szCs w:val="28"/>
        </w:rPr>
        <w:t xml:space="preserve"> recebe </w:t>
      </w:r>
      <w:r w:rsidR="008E7D1E">
        <w:rPr>
          <w:rFonts w:ascii="Arial" w:hAnsi="Arial" w:cs="Arial"/>
          <w:b/>
          <w:sz w:val="28"/>
          <w:szCs w:val="28"/>
        </w:rPr>
        <w:br/>
        <w:t>inscrições até</w:t>
      </w:r>
      <w:r w:rsidRPr="006E3C66">
        <w:rPr>
          <w:rFonts w:ascii="Arial" w:hAnsi="Arial" w:cs="Arial"/>
          <w:b/>
          <w:sz w:val="28"/>
          <w:szCs w:val="28"/>
        </w:rPr>
        <w:t xml:space="preserve"> </w:t>
      </w:r>
      <w:r w:rsidR="008E7D1E">
        <w:rPr>
          <w:rFonts w:ascii="Arial" w:hAnsi="Arial" w:cs="Arial"/>
          <w:b/>
          <w:sz w:val="28"/>
          <w:szCs w:val="28"/>
        </w:rPr>
        <w:t>17 de junho</w:t>
      </w:r>
    </w:p>
    <w:p w14:paraId="61A0E2C2" w14:textId="77777777" w:rsidR="0080135F" w:rsidRPr="00D0667E" w:rsidRDefault="0080135F" w:rsidP="006E3C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1A2F36" w14:textId="2246488C" w:rsidR="00081206" w:rsidRPr="00D0667E" w:rsidRDefault="00081206" w:rsidP="00081206">
      <w:pPr>
        <w:spacing w:after="0" w:line="240" w:lineRule="auto"/>
        <w:jc w:val="center"/>
        <w:rPr>
          <w:rFonts w:ascii="Arial" w:hAnsi="Arial" w:cs="Arial"/>
          <w:i/>
        </w:rPr>
      </w:pPr>
      <w:r w:rsidRPr="00D0667E">
        <w:rPr>
          <w:rFonts w:ascii="Arial" w:hAnsi="Arial" w:cs="Arial"/>
          <w:i/>
        </w:rPr>
        <w:t>Iniciativa d</w:t>
      </w:r>
      <w:r w:rsidR="008E7D1E">
        <w:rPr>
          <w:rFonts w:ascii="Arial" w:hAnsi="Arial" w:cs="Arial"/>
          <w:i/>
        </w:rPr>
        <w:t xml:space="preserve">a Samsung </w:t>
      </w:r>
      <w:r>
        <w:rPr>
          <w:rFonts w:ascii="Arial" w:hAnsi="Arial" w:cs="Arial"/>
          <w:i/>
        </w:rPr>
        <w:t>reconhece projetos de investigação científica e tecnológica de alunos do ensino médio</w:t>
      </w:r>
      <w:r w:rsidR="006E3C66">
        <w:rPr>
          <w:rFonts w:ascii="Arial" w:hAnsi="Arial" w:cs="Arial"/>
          <w:i/>
        </w:rPr>
        <w:t xml:space="preserve"> da rede pública</w:t>
      </w:r>
    </w:p>
    <w:p w14:paraId="0A570B29" w14:textId="77777777" w:rsidR="00923187" w:rsidRPr="00D0667E" w:rsidRDefault="00923187" w:rsidP="006F5C8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89A236C" w14:textId="77777777" w:rsidR="00923187" w:rsidRPr="00D0667E" w:rsidRDefault="00923187" w:rsidP="00923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D4B0386" wp14:editId="61D30046">
            <wp:extent cx="5400675" cy="1846719"/>
            <wp:effectExtent l="0" t="0" r="0" b="1270"/>
            <wp:docPr id="1" name="Imagem 1" descr="C:\Users\ISABEL~1.COS\AppData\Local\Temp\BNZ.5c87cd125c63469\SFT_2019_LOGOS_TEMPLATE_CURVE_PORT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~1.COS\AppData\Local\Temp\BNZ.5c87cd125c63469\SFT_2019_LOGOS_TEMPLATE_CURVE_PORT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C4A5" w14:textId="77777777" w:rsidR="00923187" w:rsidRPr="00D0667E" w:rsidRDefault="00923187" w:rsidP="0092318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</w:p>
    <w:p w14:paraId="4F321386" w14:textId="78788B08" w:rsidR="0053615A" w:rsidRDefault="00923187" w:rsidP="005361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  <w:r w:rsidRPr="00D0667E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São Paulo, </w:t>
      </w:r>
      <w:r w:rsidR="00C91E7A">
        <w:rPr>
          <w:rFonts w:ascii="Arial" w:hAnsi="Arial" w:cs="Arial"/>
          <w:b/>
          <w:bCs/>
          <w:iCs/>
          <w:sz w:val="20"/>
          <w:szCs w:val="20"/>
          <w:lang w:eastAsia="pt-BR"/>
        </w:rPr>
        <w:t>03</w:t>
      </w:r>
      <w:r w:rsidRPr="00D0667E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</w:t>
      </w:r>
      <w:r w:rsidR="00C91E7A">
        <w:rPr>
          <w:rFonts w:ascii="Arial" w:hAnsi="Arial" w:cs="Arial"/>
          <w:b/>
          <w:bCs/>
          <w:iCs/>
          <w:sz w:val="20"/>
          <w:szCs w:val="20"/>
          <w:lang w:eastAsia="pt-BR"/>
        </w:rPr>
        <w:t>junho</w:t>
      </w:r>
      <w:bookmarkStart w:id="2" w:name="_GoBack"/>
      <w:bookmarkEnd w:id="2"/>
      <w:r w:rsidRPr="00D0667E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 de 2019 –</w:t>
      </w:r>
      <w:r w:rsidRPr="00D0667E">
        <w:rPr>
          <w:rFonts w:ascii="Arial" w:hAnsi="Arial" w:cs="Arial"/>
          <w:bCs/>
          <w:iCs/>
          <w:sz w:val="20"/>
          <w:szCs w:val="20"/>
          <w:lang w:eastAsia="pt-BR"/>
        </w:rPr>
        <w:t xml:space="preserve"> As inscrições para a 6ª edição do </w:t>
      </w:r>
      <w:hyperlink r:id="rId9" w:history="1">
        <w:r w:rsidRPr="003D5822">
          <w:rPr>
            <w:rStyle w:val="Hyperlink"/>
            <w:rFonts w:ascii="Arial" w:hAnsi="Arial" w:cs="Arial"/>
            <w:bCs/>
            <w:iCs/>
            <w:sz w:val="20"/>
            <w:szCs w:val="20"/>
            <w:lang w:eastAsia="pt-BR"/>
          </w:rPr>
          <w:t>Prêmio “Respostas para o Amanhã”</w:t>
        </w:r>
      </w:hyperlink>
      <w:r w:rsidRPr="00D0667E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3D5822">
        <w:rPr>
          <w:rFonts w:ascii="Arial" w:hAnsi="Arial" w:cs="Arial"/>
          <w:sz w:val="20"/>
          <w:szCs w:val="20"/>
          <w:lang w:eastAsia="ko-KR"/>
        </w:rPr>
        <w:t xml:space="preserve">vão até o dia 17 de junho. 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A </w:t>
      </w:r>
      <w:r w:rsidR="008E7D1E">
        <w:rPr>
          <w:rFonts w:ascii="Arial" w:hAnsi="Arial" w:cs="Arial"/>
          <w:sz w:val="20"/>
          <w:szCs w:val="20"/>
          <w:lang w:eastAsia="ko-KR"/>
        </w:rPr>
        <w:t>iniciativa da Samsung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 conta </w:t>
      </w:r>
      <w:r w:rsidR="008E7D1E">
        <w:rPr>
          <w:rFonts w:ascii="Arial" w:hAnsi="Arial" w:cs="Arial"/>
          <w:sz w:val="20"/>
          <w:szCs w:val="20"/>
          <w:lang w:eastAsia="ko-KR"/>
        </w:rPr>
        <w:t xml:space="preserve">com </w:t>
      </w:r>
      <w:r w:rsidR="000A487E">
        <w:rPr>
          <w:rFonts w:ascii="Arial" w:hAnsi="Arial" w:cs="Arial"/>
          <w:sz w:val="20"/>
          <w:szCs w:val="20"/>
          <w:lang w:eastAsia="ko-KR"/>
        </w:rPr>
        <w:t>a</w:t>
      </w:r>
      <w:r w:rsidR="008E7D1E">
        <w:rPr>
          <w:rFonts w:ascii="Arial" w:hAnsi="Arial" w:cs="Arial"/>
          <w:sz w:val="20"/>
          <w:szCs w:val="20"/>
          <w:lang w:eastAsia="ko-KR"/>
        </w:rPr>
        <w:t xml:space="preserve"> coordenação geral do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 </w:t>
      </w:r>
      <w:r w:rsidR="0053615A" w:rsidRPr="00D0667E">
        <w:rPr>
          <w:rFonts w:ascii="Arial" w:hAnsi="Arial" w:cs="Arial"/>
          <w:sz w:val="20"/>
          <w:szCs w:val="20"/>
          <w:lang w:eastAsia="ko-KR"/>
        </w:rPr>
        <w:t>CENPEC</w:t>
      </w:r>
      <w:r w:rsidR="005A4763">
        <w:rPr>
          <w:rFonts w:ascii="Arial" w:hAnsi="Arial" w:cs="Arial"/>
          <w:sz w:val="20"/>
          <w:szCs w:val="20"/>
          <w:lang w:eastAsia="ko-KR"/>
        </w:rPr>
        <w:t xml:space="preserve"> – Educação 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e busca estimular 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projetos de investigação 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e experimentação </w:t>
      </w:r>
      <w:r w:rsidR="0053615A">
        <w:rPr>
          <w:rFonts w:ascii="Arial" w:hAnsi="Arial" w:cs="Arial"/>
          <w:sz w:val="20"/>
          <w:szCs w:val="20"/>
          <w:lang w:eastAsia="ko-KR"/>
        </w:rPr>
        <w:t>científica e/ou tecnol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ógica </w:t>
      </w:r>
      <w:r w:rsidR="0053615A">
        <w:rPr>
          <w:rFonts w:ascii="Arial" w:hAnsi="Arial" w:cs="Arial"/>
          <w:sz w:val="20"/>
          <w:szCs w:val="20"/>
          <w:lang w:eastAsia="ko-KR"/>
        </w:rPr>
        <w:t>de alunos de ensino médio da rede pública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 de ensino</w:t>
      </w:r>
      <w:r w:rsidR="0053615A" w:rsidRPr="00D0667E">
        <w:rPr>
          <w:rFonts w:ascii="Arial" w:hAnsi="Arial" w:cs="Arial"/>
          <w:sz w:val="20"/>
          <w:szCs w:val="20"/>
          <w:lang w:eastAsia="ko-KR"/>
        </w:rPr>
        <w:t>.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 As inscrições são gratuitas</w:t>
      </w:r>
      <w:r w:rsidR="000A487E">
        <w:rPr>
          <w:rFonts w:ascii="Arial" w:hAnsi="Arial" w:cs="Arial"/>
          <w:sz w:val="20"/>
          <w:szCs w:val="20"/>
          <w:lang w:eastAsia="ko-KR"/>
        </w:rPr>
        <w:t xml:space="preserve"> e podem ser feitas por professores de Biologia, Física, Química ou Matemática.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 </w:t>
      </w:r>
    </w:p>
    <w:p w14:paraId="304C9840" w14:textId="77777777" w:rsidR="0053615A" w:rsidRDefault="0053615A" w:rsidP="005361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F100893" w14:textId="4303A3B4" w:rsidR="0007376C" w:rsidRDefault="000A487E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ko-KR"/>
        </w:rPr>
        <w:t>O Prêmio “Respostas para o Amanhã” tem como proposta engajar estudantes</w:t>
      </w:r>
      <w:r w:rsidR="00062880">
        <w:rPr>
          <w:rFonts w:ascii="Arial" w:hAnsi="Arial" w:cs="Arial"/>
          <w:sz w:val="20"/>
          <w:szCs w:val="20"/>
          <w:lang w:eastAsia="ko-KR"/>
        </w:rPr>
        <w:t>, sob orientação dos professores,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="0095579D">
        <w:rPr>
          <w:rFonts w:ascii="Arial" w:hAnsi="Arial" w:cs="Arial"/>
          <w:sz w:val="20"/>
          <w:szCs w:val="20"/>
          <w:lang w:eastAsia="ko-KR"/>
        </w:rPr>
        <w:t xml:space="preserve">na busca por soluções de impacto, </w:t>
      </w:r>
      <w:r w:rsidR="00062880">
        <w:rPr>
          <w:rFonts w:ascii="Arial" w:hAnsi="Arial" w:cs="Arial"/>
          <w:sz w:val="20"/>
          <w:szCs w:val="20"/>
          <w:lang w:eastAsia="ko-KR"/>
        </w:rPr>
        <w:t>que contribuam para a sociedade e as comunidades em que vivem a partir da aplicação prática dos conhecimentos curriculares</w:t>
      </w:r>
      <w:r w:rsidR="0095579D">
        <w:rPr>
          <w:rFonts w:ascii="Arial" w:hAnsi="Arial" w:cs="Arial"/>
          <w:sz w:val="20"/>
          <w:szCs w:val="20"/>
          <w:lang w:eastAsia="ko-KR"/>
        </w:rPr>
        <w:t>.</w:t>
      </w:r>
      <w:r w:rsidR="0053615A">
        <w:rPr>
          <w:rFonts w:ascii="Arial" w:hAnsi="Arial" w:cs="Arial"/>
          <w:sz w:val="20"/>
          <w:szCs w:val="20"/>
          <w:lang w:eastAsia="ko-KR"/>
        </w:rPr>
        <w:t xml:space="preserve"> </w:t>
      </w:r>
      <w:r w:rsidR="00771AB7">
        <w:rPr>
          <w:rFonts w:ascii="Arial" w:hAnsi="Arial" w:cs="Arial"/>
          <w:sz w:val="20"/>
          <w:szCs w:val="20"/>
          <w:lang w:eastAsia="ko-KR"/>
        </w:rPr>
        <w:t xml:space="preserve">Os vinte </w:t>
      </w:r>
      <w:r w:rsidR="0007376C" w:rsidRPr="00D0667E">
        <w:rPr>
          <w:rFonts w:ascii="Arial" w:hAnsi="Arial" w:cs="Arial"/>
          <w:bCs/>
          <w:iCs/>
          <w:sz w:val="20"/>
          <w:szCs w:val="20"/>
          <w:lang w:eastAsia="pt-BR"/>
        </w:rPr>
        <w:t xml:space="preserve">projetos </w:t>
      </w:r>
      <w:r w:rsidR="00771AB7">
        <w:rPr>
          <w:rFonts w:ascii="Arial" w:hAnsi="Arial" w:cs="Arial"/>
          <w:bCs/>
          <w:iCs/>
          <w:sz w:val="20"/>
          <w:szCs w:val="20"/>
          <w:lang w:eastAsia="pt-BR"/>
        </w:rPr>
        <w:t xml:space="preserve">semifinalistas </w:t>
      </w:r>
      <w:r w:rsidR="0007376C" w:rsidRPr="00D0667E">
        <w:rPr>
          <w:rFonts w:ascii="Arial" w:hAnsi="Arial" w:cs="Arial"/>
          <w:bCs/>
          <w:iCs/>
          <w:sz w:val="20"/>
          <w:szCs w:val="20"/>
          <w:lang w:eastAsia="pt-BR"/>
        </w:rPr>
        <w:t xml:space="preserve">serão selecionados e divulgados em 1º de agosto. </w:t>
      </w:r>
      <w:r w:rsidR="0095579D">
        <w:rPr>
          <w:rFonts w:ascii="Arial" w:hAnsi="Arial" w:cs="Arial"/>
          <w:bCs/>
          <w:iCs/>
          <w:sz w:val="20"/>
          <w:szCs w:val="20"/>
          <w:lang w:eastAsia="pt-BR"/>
        </w:rPr>
        <w:t>Os dez finalistas</w:t>
      </w:r>
      <w:r w:rsidR="0007376C" w:rsidRPr="00D0667E">
        <w:rPr>
          <w:rFonts w:ascii="Arial" w:hAnsi="Arial" w:cs="Arial"/>
          <w:bCs/>
          <w:iCs/>
          <w:sz w:val="20"/>
          <w:szCs w:val="20"/>
          <w:lang w:eastAsia="pt-BR"/>
        </w:rPr>
        <w:t xml:space="preserve"> serão conhecidos em 28 de agosto.</w:t>
      </w:r>
      <w:r w:rsidR="00B4556F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771AB7">
        <w:rPr>
          <w:rFonts w:ascii="Arial" w:hAnsi="Arial" w:cs="Arial"/>
          <w:bCs/>
          <w:iCs/>
          <w:sz w:val="20"/>
          <w:szCs w:val="20"/>
          <w:lang w:eastAsia="pt-BR"/>
        </w:rPr>
        <w:t>Os</w:t>
      </w:r>
      <w:r w:rsidR="0095579D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07376C" w:rsidRPr="00D0667E">
        <w:rPr>
          <w:rFonts w:ascii="Arial" w:hAnsi="Arial" w:cs="Arial"/>
          <w:bCs/>
          <w:iCs/>
          <w:sz w:val="20"/>
          <w:szCs w:val="20"/>
          <w:lang w:eastAsia="pt-BR"/>
        </w:rPr>
        <w:t>três vencedores nacionais, serão anunciados no dia 30</w:t>
      </w:r>
      <w:r w:rsidR="0095579D">
        <w:rPr>
          <w:rFonts w:ascii="Arial" w:hAnsi="Arial" w:cs="Arial"/>
          <w:bCs/>
          <w:iCs/>
          <w:sz w:val="20"/>
          <w:szCs w:val="20"/>
          <w:lang w:eastAsia="pt-BR"/>
        </w:rPr>
        <w:t xml:space="preserve"> de setembro</w:t>
      </w:r>
      <w:r w:rsidR="0007376C" w:rsidRPr="00D0667E">
        <w:rPr>
          <w:rFonts w:ascii="Arial" w:hAnsi="Arial" w:cs="Arial"/>
          <w:bCs/>
          <w:iCs/>
          <w:sz w:val="20"/>
          <w:szCs w:val="20"/>
          <w:lang w:eastAsia="pt-BR"/>
        </w:rPr>
        <w:t>. A equipe melhor classificada será convidada a apresentar o projeto na</w:t>
      </w:r>
      <w:r w:rsidR="00B4556F">
        <w:rPr>
          <w:rFonts w:ascii="Arial" w:hAnsi="Arial" w:cs="Arial"/>
          <w:bCs/>
          <w:iCs/>
          <w:sz w:val="20"/>
          <w:szCs w:val="20"/>
          <w:lang w:eastAsia="pt-BR"/>
        </w:rPr>
        <w:t xml:space="preserve"> Etapa regional, em São Paulo, com os demais vencedores de países da América Latina. </w:t>
      </w:r>
    </w:p>
    <w:p w14:paraId="492ECB72" w14:textId="77777777" w:rsidR="00531939" w:rsidRDefault="00531939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233FBDD7" w14:textId="2B336985" w:rsidR="00531939" w:rsidRDefault="00531939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>No período de 23 a 29 de setembro, ocorrerá a votação pelo Júri Popular no site do Prêmio (</w:t>
      </w:r>
      <w:hyperlink r:id="rId10" w:history="1">
        <w:r w:rsidRPr="003074DF">
          <w:rPr>
            <w:rStyle w:val="Hyperlink"/>
            <w:rFonts w:ascii="Arial" w:hAnsi="Arial" w:cs="Arial"/>
            <w:bCs/>
            <w:iCs/>
            <w:sz w:val="20"/>
            <w:szCs w:val="20"/>
            <w:lang w:eastAsia="pt-BR"/>
          </w:rPr>
          <w:t>www.respostasparaoamanha.com.br</w:t>
        </w:r>
      </w:hyperlink>
      <w:r>
        <w:rPr>
          <w:rFonts w:ascii="Arial" w:hAnsi="Arial" w:cs="Arial"/>
          <w:bCs/>
          <w:iCs/>
          <w:sz w:val="20"/>
          <w:szCs w:val="20"/>
          <w:lang w:eastAsia="pt-BR"/>
        </w:rPr>
        <w:t>) quando</w:t>
      </w:r>
      <w:r w:rsidR="0043656B">
        <w:rPr>
          <w:rFonts w:ascii="Arial" w:hAnsi="Arial" w:cs="Arial"/>
          <w:bCs/>
          <w:iCs/>
          <w:sz w:val="20"/>
          <w:szCs w:val="20"/>
          <w:lang w:eastAsia="pt-BR"/>
        </w:rPr>
        <w:t xml:space="preserve"> serão escolhidos 3 dentre os 10 projetos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finalistas</w:t>
      </w:r>
      <w:r w:rsidR="0043656B">
        <w:rPr>
          <w:rFonts w:ascii="Arial" w:hAnsi="Arial" w:cs="Arial"/>
          <w:bCs/>
          <w:iCs/>
          <w:sz w:val="20"/>
          <w:szCs w:val="20"/>
          <w:lang w:eastAsia="pt-BR"/>
        </w:rPr>
        <w:t>.</w:t>
      </w:r>
    </w:p>
    <w:p w14:paraId="2454F829" w14:textId="6AC11396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EE0A665" w14:textId="1B05E85F" w:rsidR="008F2F1A" w:rsidRDefault="008F2F1A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5D412D">
        <w:rPr>
          <w:rFonts w:ascii="Arial" w:hAnsi="Arial" w:cs="Arial"/>
          <w:bCs/>
          <w:iCs/>
          <w:sz w:val="20"/>
          <w:szCs w:val="20"/>
          <w:lang w:eastAsia="pt-BR"/>
        </w:rPr>
        <w:t>No Brasil</w:t>
      </w:r>
      <w:r w:rsidR="005A4763">
        <w:rPr>
          <w:rFonts w:ascii="Arial" w:hAnsi="Arial" w:cs="Arial"/>
          <w:bCs/>
          <w:iCs/>
          <w:sz w:val="20"/>
          <w:szCs w:val="20"/>
          <w:lang w:eastAsia="pt-BR"/>
        </w:rPr>
        <w:t>,</w:t>
      </w:r>
      <w:r w:rsidRPr="005D412D">
        <w:rPr>
          <w:rFonts w:ascii="Arial" w:hAnsi="Arial" w:cs="Arial"/>
          <w:bCs/>
          <w:iCs/>
          <w:sz w:val="20"/>
          <w:szCs w:val="20"/>
          <w:lang w:eastAsia="pt-BR"/>
        </w:rPr>
        <w:t xml:space="preserve"> desde 2014, o 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Respostas para o Amanhã</w:t>
      </w:r>
      <w:r w:rsidRPr="005D412D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contabiliza:</w:t>
      </w:r>
    </w:p>
    <w:p w14:paraId="70FB0DBE" w14:textId="77777777" w:rsidR="008F2F1A" w:rsidRDefault="008F2F1A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698DF03" w14:textId="3D18709D" w:rsidR="008F2F1A" w:rsidRDefault="008F2F1A" w:rsidP="008F2F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Mais de </w:t>
      </w: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>5,7 mil inscrições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;</w:t>
      </w: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</w:p>
    <w:p w14:paraId="109A4F5D" w14:textId="1D732EDC" w:rsidR="008F2F1A" w:rsidRDefault="008F2F1A" w:rsidP="008F2F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>Cerca de</w:t>
      </w: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 xml:space="preserve"> 18 mil projetos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;</w:t>
      </w:r>
    </w:p>
    <w:p w14:paraId="1C0C6353" w14:textId="6A00BFD6" w:rsidR="008F2F1A" w:rsidRDefault="008F2F1A" w:rsidP="008F2F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>M</w:t>
      </w: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>ais de 4 mil escolas participantes</w:t>
      </w:r>
      <w:r w:rsidR="005A4763">
        <w:rPr>
          <w:rFonts w:ascii="Arial" w:hAnsi="Arial" w:cs="Arial"/>
          <w:bCs/>
          <w:iCs/>
          <w:sz w:val="20"/>
          <w:szCs w:val="20"/>
          <w:lang w:eastAsia="pt-BR"/>
        </w:rPr>
        <w:t xml:space="preserve"> em todo o território nacional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;</w:t>
      </w:r>
    </w:p>
    <w:p w14:paraId="1052117D" w14:textId="2975FEA1" w:rsidR="008F2F1A" w:rsidRDefault="008F2F1A" w:rsidP="008F2F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>10,2 mil professores envolvidos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nos projetos;</w:t>
      </w:r>
    </w:p>
    <w:p w14:paraId="78322060" w14:textId="7BE68651" w:rsidR="008F2F1A" w:rsidRPr="00AE42B7" w:rsidRDefault="008F2F1A" w:rsidP="008F2F1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>153 mil estudantes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participantes.</w:t>
      </w:r>
      <w:r w:rsidRPr="00AE42B7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</w:p>
    <w:p w14:paraId="1A799881" w14:textId="45DC53F8" w:rsidR="00ED6122" w:rsidRDefault="00ED6122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482464C1" w14:textId="193507D2" w:rsidR="008F2F1A" w:rsidRDefault="00ED6122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>
        <w:rPr>
          <w:rFonts w:ascii="Arial" w:hAnsi="Arial" w:cs="Arial"/>
          <w:bCs/>
          <w:iCs/>
          <w:sz w:val="20"/>
          <w:szCs w:val="20"/>
          <w:lang w:eastAsia="pt-BR"/>
        </w:rPr>
        <w:t>Segundo Isabel Costa, Gerente de Cidadania Corporativa da Samsung Brasil, o Prêmio está alinhado às políticas praticadas pela empresa globalmente para incentivar a educação. “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A Samsung tem como essência despertar o interesse por inovação 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em 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alunos e professores. Acreditamos 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na educação como meio para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 estimula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r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e transformar a vida das pessoas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”, destaca </w:t>
      </w:r>
      <w:r w:rsidR="005A4763">
        <w:rPr>
          <w:rFonts w:ascii="Arial" w:hAnsi="Arial" w:cs="Arial"/>
          <w:bCs/>
          <w:iCs/>
          <w:sz w:val="20"/>
          <w:szCs w:val="20"/>
          <w:lang w:eastAsia="pt-BR"/>
        </w:rPr>
        <w:t xml:space="preserve">a </w:t>
      </w:r>
      <w:r w:rsid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Gerente. </w:t>
      </w:r>
    </w:p>
    <w:p w14:paraId="35EA06A7" w14:textId="6E0DF494" w:rsidR="005A4763" w:rsidRDefault="005A4763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5BC1CD34" w14:textId="47EC5B98" w:rsidR="0043656B" w:rsidRDefault="0043656B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43656B">
        <w:rPr>
          <w:rFonts w:ascii="Arial" w:hAnsi="Arial" w:cs="Arial"/>
          <w:bCs/>
          <w:iCs/>
          <w:sz w:val="20"/>
          <w:szCs w:val="20"/>
          <w:lang w:eastAsia="pt-BR"/>
        </w:rPr>
        <w:t>Mônica Gardelli Franco, Diretora Executiva do CENPEC – Educação, destaca que a premiação é uma oportunidade muito importante para as escolas públicas. “Participando do Prêmio, os professores e estudantes de todo o país têm a op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ortunidade de mostrar para </w:t>
      </w:r>
      <w:r w:rsidRPr="0043656B">
        <w:rPr>
          <w:rFonts w:ascii="Arial" w:hAnsi="Arial" w:cs="Arial"/>
          <w:bCs/>
          <w:iCs/>
          <w:sz w:val="20"/>
          <w:szCs w:val="20"/>
          <w:lang w:eastAsia="pt-BR"/>
        </w:rPr>
        <w:t xml:space="preserve">a sociedade brasileira a relevância e o potencial de impacto do trabalho realizado nas escolas públicas e também de aprimorar sua formação por meio dos conteúdos disponibilizados na plataforma do </w:t>
      </w:r>
      <w:r w:rsidRPr="0043656B">
        <w:rPr>
          <w:rFonts w:ascii="Arial" w:hAnsi="Arial" w:cs="Arial"/>
          <w:bCs/>
          <w:iCs/>
          <w:sz w:val="20"/>
          <w:szCs w:val="20"/>
          <w:lang w:eastAsia="pt-BR"/>
        </w:rPr>
        <w:lastRenderedPageBreak/>
        <w:t>Prêmio”, afirma. “Além disso, suas iniciativas podem inspirar outros professores e estudantes a realizarem um trabalho de ensi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no e aprendizado mais conectado</w:t>
      </w:r>
      <w:r w:rsidRPr="0043656B">
        <w:rPr>
          <w:rFonts w:ascii="Arial" w:hAnsi="Arial" w:cs="Arial"/>
          <w:bCs/>
          <w:iCs/>
          <w:sz w:val="20"/>
          <w:szCs w:val="20"/>
          <w:lang w:eastAsia="pt-BR"/>
        </w:rPr>
        <w:t xml:space="preserve"> com as questões contemporâneas”, finaliza a Diretora Executiva.</w:t>
      </w:r>
    </w:p>
    <w:p w14:paraId="56FB9CE5" w14:textId="0DBEE139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ED30DFD" w14:textId="6CD002D2" w:rsidR="008F2F1A" w:rsidRPr="00AE42B7" w:rsidRDefault="008F2F1A" w:rsidP="0007376C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/>
          <w:bCs/>
          <w:iCs/>
          <w:sz w:val="20"/>
          <w:szCs w:val="20"/>
          <w:lang w:eastAsia="pt-BR"/>
        </w:rPr>
        <w:t>Premiação</w:t>
      </w:r>
    </w:p>
    <w:p w14:paraId="03092409" w14:textId="10B8168F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E0B4C59" w14:textId="11F6992E" w:rsidR="008F2F1A" w:rsidRPr="00AE42B7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AE42B7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semifinalistas</w:t>
      </w:r>
    </w:p>
    <w:p w14:paraId="3C5F3042" w14:textId="4E5698AF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Cada professor orientador e até dois professores parceiros dos 20 (vinte) projetos semifinalistas ser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>ão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 contemplado</w:t>
      </w:r>
      <w:r w:rsidR="00AE42B7">
        <w:rPr>
          <w:rFonts w:ascii="Arial" w:hAnsi="Arial" w:cs="Arial"/>
          <w:bCs/>
          <w:iCs/>
          <w:sz w:val="20"/>
          <w:szCs w:val="20"/>
          <w:lang w:eastAsia="pt-BR"/>
        </w:rPr>
        <w:t>s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 com 1 tablet Samsung.</w:t>
      </w:r>
    </w:p>
    <w:p w14:paraId="054C197C" w14:textId="77777777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014622A7" w14:textId="74F53182" w:rsidR="008F2F1A" w:rsidRPr="00AE42B7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AE42B7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Projetos finalistas</w:t>
      </w:r>
    </w:p>
    <w:p w14:paraId="7D7932FF" w14:textId="3D08C58C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Cada uma das escolas dos 10 (dez) projetos finalistas será contemplada com 1 (uma) TV Samsung 55” e 1 (um) notebook Samsung.</w:t>
      </w:r>
    </w:p>
    <w:p w14:paraId="148F5B36" w14:textId="5AAAE7CE" w:rsidR="008F2F1A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26C9617" w14:textId="77777777" w:rsidR="008F2F1A" w:rsidRPr="00AE42B7" w:rsidRDefault="008F2F1A" w:rsidP="0007376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u w:val="single"/>
          <w:lang w:eastAsia="pt-BR"/>
        </w:rPr>
      </w:pPr>
      <w:r w:rsidRPr="00AE42B7">
        <w:rPr>
          <w:rFonts w:ascii="Arial" w:hAnsi="Arial" w:cs="Arial"/>
          <w:bCs/>
          <w:iCs/>
          <w:sz w:val="20"/>
          <w:szCs w:val="20"/>
          <w:u w:val="single"/>
          <w:lang w:eastAsia="pt-BR"/>
        </w:rPr>
        <w:t>Vencedores nacionais</w:t>
      </w:r>
    </w:p>
    <w:p w14:paraId="698BA4B9" w14:textId="3659215A" w:rsidR="008F2F1A" w:rsidRDefault="008F2F1A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/>
          <w:bCs/>
          <w:iCs/>
          <w:sz w:val="20"/>
          <w:szCs w:val="20"/>
          <w:lang w:eastAsia="pt-BR"/>
        </w:rPr>
        <w:t>1º lugar: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="00096FF7" w:rsidRPr="008F2F1A">
        <w:rPr>
          <w:rFonts w:ascii="Arial" w:hAnsi="Arial" w:cs="Arial"/>
          <w:bCs/>
          <w:iCs/>
          <w:sz w:val="20"/>
          <w:szCs w:val="20"/>
          <w:lang w:eastAsia="pt-BR"/>
        </w:rPr>
        <w:t>Cada a</w:t>
      </w:r>
      <w:r w:rsidR="00096FF7">
        <w:rPr>
          <w:rFonts w:ascii="Arial" w:hAnsi="Arial" w:cs="Arial"/>
          <w:bCs/>
          <w:iCs/>
          <w:sz w:val="20"/>
          <w:szCs w:val="20"/>
          <w:lang w:eastAsia="pt-BR"/>
        </w:rPr>
        <w:t xml:space="preserve">luno da equipe vencedora </w:t>
      </w:r>
      <w:r w:rsidR="00096FF7" w:rsidRPr="008F2F1A">
        <w:rPr>
          <w:rFonts w:ascii="Arial" w:hAnsi="Arial" w:cs="Arial"/>
          <w:bCs/>
          <w:iCs/>
          <w:sz w:val="20"/>
          <w:szCs w:val="20"/>
          <w:lang w:eastAsia="pt-BR"/>
        </w:rPr>
        <w:t>será contemplado com 1 smartphone Samsung.</w:t>
      </w:r>
      <w:r w:rsidR="00096FF7"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 xml:space="preserve">O professor orientador e 5 (cinco) estudantes representantes do projeto vencedor em primeiro lugar </w:t>
      </w:r>
      <w:r w:rsidR="00096FF7">
        <w:rPr>
          <w:rFonts w:ascii="Arial" w:hAnsi="Arial" w:cs="Arial"/>
          <w:bCs/>
          <w:iCs/>
          <w:sz w:val="20"/>
          <w:szCs w:val="20"/>
          <w:lang w:eastAsia="pt-BR"/>
        </w:rPr>
        <w:t xml:space="preserve">também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serão contemplados com uma viagem para São Paulo, no mês de novembro de 2019, para participação no Prêmio Respostas para o Amanhã América Latina.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</w:p>
    <w:p w14:paraId="5624403F" w14:textId="47C19657" w:rsidR="008F2F1A" w:rsidRDefault="008F2F1A" w:rsidP="008F2F1A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68B15F32" w14:textId="73D528AD" w:rsidR="008F2F1A" w:rsidRDefault="008F2F1A" w:rsidP="008F2F1A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/>
          <w:bCs/>
          <w:iCs/>
          <w:sz w:val="20"/>
          <w:szCs w:val="20"/>
          <w:lang w:eastAsia="pt-BR"/>
        </w:rPr>
        <w:t>2º lugar: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1 notebook Samsung para cada um dos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alunos da equipe vencedora.</w:t>
      </w:r>
    </w:p>
    <w:p w14:paraId="538670C7" w14:textId="67A16CEA" w:rsidR="008F2F1A" w:rsidRDefault="008F2F1A" w:rsidP="008F2F1A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6DC390E" w14:textId="71CF3335" w:rsidR="008F2F1A" w:rsidRDefault="008F2F1A" w:rsidP="00AE42B7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AE42B7">
        <w:rPr>
          <w:rFonts w:ascii="Arial" w:hAnsi="Arial" w:cs="Arial"/>
          <w:b/>
          <w:bCs/>
          <w:iCs/>
          <w:sz w:val="20"/>
          <w:szCs w:val="20"/>
          <w:lang w:eastAsia="pt-BR"/>
        </w:rPr>
        <w:t>3º lugar: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1 tablet Samsung para cada um dos</w:t>
      </w:r>
      <w:r>
        <w:rPr>
          <w:rFonts w:ascii="Arial" w:hAnsi="Arial" w:cs="Arial"/>
          <w:bCs/>
          <w:iCs/>
          <w:sz w:val="20"/>
          <w:szCs w:val="20"/>
          <w:lang w:eastAsia="pt-BR"/>
        </w:rPr>
        <w:t xml:space="preserve"> </w:t>
      </w:r>
      <w:r w:rsidRPr="008F2F1A">
        <w:rPr>
          <w:rFonts w:ascii="Arial" w:hAnsi="Arial" w:cs="Arial"/>
          <w:bCs/>
          <w:iCs/>
          <w:sz w:val="20"/>
          <w:szCs w:val="20"/>
          <w:lang w:eastAsia="pt-BR"/>
        </w:rPr>
        <w:t>alunos da equipe vencedora.</w:t>
      </w:r>
    </w:p>
    <w:p w14:paraId="7D68A3A8" w14:textId="77777777" w:rsidR="005D412D" w:rsidRPr="005D412D" w:rsidRDefault="005D412D" w:rsidP="005D412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</w:p>
    <w:p w14:paraId="3FC9E55A" w14:textId="7FDA778D" w:rsidR="00096FF7" w:rsidRDefault="00096FF7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Vencedores na categoria Júri Popular</w:t>
      </w:r>
    </w:p>
    <w:p w14:paraId="711CFB1D" w14:textId="0CDA7A97" w:rsidR="00096FF7" w:rsidRPr="00096FF7" w:rsidRDefault="00096FF7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três projetos escolhidos por votação do público receberão um troféu de reconhecimento. </w:t>
      </w:r>
    </w:p>
    <w:p w14:paraId="3F708E21" w14:textId="77777777" w:rsidR="00096FF7" w:rsidRDefault="00096FF7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6CFC2" w14:textId="75D134CD" w:rsidR="0053615A" w:rsidRDefault="005D412D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 xml:space="preserve">A iniciativa da Samsung é coordenada pelo CENPEC </w:t>
      </w:r>
      <w:r w:rsidR="00DA2B3F">
        <w:rPr>
          <w:rFonts w:ascii="Arial" w:hAnsi="Arial" w:cs="Arial"/>
          <w:sz w:val="20"/>
          <w:szCs w:val="20"/>
        </w:rPr>
        <w:t>– Educação</w:t>
      </w:r>
      <w:r w:rsidRPr="00D0667E">
        <w:rPr>
          <w:rFonts w:ascii="Arial" w:hAnsi="Arial" w:cs="Arial"/>
          <w:sz w:val="20"/>
          <w:szCs w:val="20"/>
        </w:rPr>
        <w:t>. O programa conta, ainda, com a parceria da Representação no Brasil da Organização das Nações Unidas para a Educação, a Ciência e a Cultura (UNESCO no Brasil), da Rede Latino-Americana pela Educação (</w:t>
      </w:r>
      <w:proofErr w:type="spellStart"/>
      <w:r w:rsidRPr="00D0667E">
        <w:rPr>
          <w:rFonts w:ascii="Arial" w:hAnsi="Arial" w:cs="Arial"/>
          <w:sz w:val="20"/>
          <w:szCs w:val="20"/>
        </w:rPr>
        <w:t>Reduca</w:t>
      </w:r>
      <w:proofErr w:type="spellEnd"/>
      <w:r w:rsidRPr="00D0667E">
        <w:rPr>
          <w:rFonts w:ascii="Arial" w:hAnsi="Arial" w:cs="Arial"/>
          <w:sz w:val="20"/>
          <w:szCs w:val="20"/>
        </w:rPr>
        <w:t>) e da Organização dos Estados Ibero-americanos (OEI), além do apoio do Conselho Nacional de Secretários de Educação (</w:t>
      </w:r>
      <w:proofErr w:type="spellStart"/>
      <w:r w:rsidRPr="00D0667E">
        <w:rPr>
          <w:rFonts w:ascii="Arial" w:hAnsi="Arial" w:cs="Arial"/>
          <w:sz w:val="20"/>
          <w:szCs w:val="20"/>
        </w:rPr>
        <w:t>Consed</w:t>
      </w:r>
      <w:proofErr w:type="spellEnd"/>
      <w:r w:rsidRPr="00D0667E">
        <w:rPr>
          <w:rFonts w:ascii="Arial" w:hAnsi="Arial" w:cs="Arial"/>
          <w:sz w:val="20"/>
          <w:szCs w:val="20"/>
        </w:rPr>
        <w:t>).</w:t>
      </w:r>
    </w:p>
    <w:p w14:paraId="3EE23858" w14:textId="77777777" w:rsidR="001F7A45" w:rsidRDefault="001F7A45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33B2F" w14:textId="77777777" w:rsidR="001F7A45" w:rsidRPr="00D0667E" w:rsidRDefault="001F7A45" w:rsidP="001F7A45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pt-BR"/>
        </w:rPr>
      </w:pPr>
      <w:r w:rsidRPr="00D0667E">
        <w:rPr>
          <w:rFonts w:ascii="Arial" w:hAnsi="Arial" w:cs="Arial"/>
          <w:b/>
          <w:bCs/>
          <w:iCs/>
          <w:sz w:val="20"/>
          <w:szCs w:val="20"/>
          <w:lang w:eastAsia="pt-BR"/>
        </w:rPr>
        <w:t>Serviço</w:t>
      </w:r>
    </w:p>
    <w:p w14:paraId="5D826CA3" w14:textId="77777777" w:rsidR="001F7A45" w:rsidRPr="00D0667E" w:rsidRDefault="001F7A45" w:rsidP="001F7A45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eastAsia="pt-BR"/>
        </w:rPr>
      </w:pPr>
      <w:r w:rsidRPr="00D0667E">
        <w:rPr>
          <w:rFonts w:ascii="Arial" w:hAnsi="Arial" w:cs="Arial"/>
          <w:b/>
          <w:bCs/>
          <w:iCs/>
          <w:sz w:val="20"/>
          <w:szCs w:val="20"/>
          <w:lang w:eastAsia="pt-BR"/>
        </w:rPr>
        <w:t xml:space="preserve">Inscrições: </w:t>
      </w:r>
      <w:hyperlink r:id="rId11" w:history="1">
        <w:r w:rsidRPr="00D0667E">
          <w:rPr>
            <w:rStyle w:val="Hyperlink"/>
            <w:rFonts w:ascii="Arial" w:hAnsi="Arial" w:cs="Arial"/>
            <w:sz w:val="20"/>
            <w:szCs w:val="20"/>
          </w:rPr>
          <w:t>https://respostasparaoamanha.com.br/inscricao</w:t>
        </w:r>
      </w:hyperlink>
      <w:r w:rsidRPr="00D0667E">
        <w:rPr>
          <w:rFonts w:ascii="Arial" w:hAnsi="Arial" w:cs="Arial"/>
        </w:rPr>
        <w:t xml:space="preserve"> </w:t>
      </w:r>
    </w:p>
    <w:p w14:paraId="07984B09" w14:textId="77777777" w:rsidR="001F7A45" w:rsidRPr="005D412D" w:rsidRDefault="001F7A45" w:rsidP="005D4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48CCE" w14:textId="313AA2C3" w:rsidR="00DD6AD4" w:rsidRPr="00D0667E" w:rsidRDefault="00DD6AD4" w:rsidP="00E34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0DB196" w14:textId="75FA83EF" w:rsidR="00DD6AD4" w:rsidRPr="00D0667E" w:rsidRDefault="00DD6AD4" w:rsidP="00D066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667E">
        <w:rPr>
          <w:rFonts w:ascii="Arial" w:hAnsi="Arial" w:cs="Arial"/>
          <w:b/>
          <w:sz w:val="20"/>
          <w:szCs w:val="20"/>
        </w:rPr>
        <w:t>Projetos 5ª edição</w:t>
      </w:r>
    </w:p>
    <w:p w14:paraId="74629424" w14:textId="3416179A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>Do Ceará, o projeto vencedor foi “Reflexologia Experimental de </w:t>
      </w:r>
      <w:proofErr w:type="spellStart"/>
      <w:r w:rsidRPr="00D0667E">
        <w:rPr>
          <w:rFonts w:ascii="Arial" w:hAnsi="Arial" w:cs="Arial"/>
          <w:i/>
          <w:iCs/>
          <w:sz w:val="20"/>
          <w:szCs w:val="20"/>
        </w:rPr>
        <w:t>Cencrus</w:t>
      </w:r>
      <w:proofErr w:type="spellEnd"/>
      <w:r w:rsidRPr="00D0667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0667E">
        <w:rPr>
          <w:rFonts w:ascii="Arial" w:hAnsi="Arial" w:cs="Arial"/>
          <w:i/>
          <w:iCs/>
          <w:sz w:val="20"/>
          <w:szCs w:val="20"/>
        </w:rPr>
        <w:t>echinatus</w:t>
      </w:r>
      <w:proofErr w:type="spellEnd"/>
      <w:r w:rsidRPr="00D0667E">
        <w:rPr>
          <w:rFonts w:ascii="Arial" w:hAnsi="Arial" w:cs="Arial"/>
          <w:sz w:val="20"/>
          <w:szCs w:val="20"/>
        </w:rPr>
        <w:t> e </w:t>
      </w:r>
      <w:proofErr w:type="spellStart"/>
      <w:r w:rsidRPr="00D0667E">
        <w:rPr>
          <w:rFonts w:ascii="Arial" w:hAnsi="Arial" w:cs="Arial"/>
          <w:i/>
          <w:iCs/>
          <w:sz w:val="20"/>
          <w:szCs w:val="20"/>
        </w:rPr>
        <w:t>Jatropha</w:t>
      </w:r>
      <w:proofErr w:type="spellEnd"/>
      <w:r w:rsidRPr="00D0667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D0667E">
        <w:rPr>
          <w:rFonts w:ascii="Arial" w:hAnsi="Arial" w:cs="Arial"/>
          <w:i/>
          <w:iCs/>
          <w:sz w:val="20"/>
          <w:szCs w:val="20"/>
        </w:rPr>
        <w:t>gassypiifolia</w:t>
      </w:r>
      <w:proofErr w:type="spellEnd"/>
      <w:r w:rsidRPr="00D0667E">
        <w:rPr>
          <w:rFonts w:ascii="Arial" w:hAnsi="Arial" w:cs="Arial"/>
          <w:sz w:val="20"/>
          <w:szCs w:val="20"/>
        </w:rPr>
        <w:t> no desenvolvimento de culturas-alvo da agricultura familiar”</w:t>
      </w:r>
      <w:r w:rsidR="00DA2B3F">
        <w:rPr>
          <w:rFonts w:ascii="Arial" w:hAnsi="Arial" w:cs="Arial"/>
          <w:sz w:val="20"/>
          <w:szCs w:val="20"/>
        </w:rPr>
        <w:t xml:space="preserve">, que </w:t>
      </w:r>
      <w:r w:rsidRPr="00D0667E">
        <w:rPr>
          <w:rFonts w:ascii="Arial" w:hAnsi="Arial" w:cs="Arial"/>
          <w:sz w:val="20"/>
          <w:szCs w:val="20"/>
        </w:rPr>
        <w:t>teve como foco as disciplinas Biologia, Matemática e Iniciação Científica/Tecnológica. A ideia da proposta é contribuir para a produção agrícola familiar local e a consequente melhoria na produtividade de alimentos da comunidade.</w:t>
      </w:r>
    </w:p>
    <w:p w14:paraId="04DA2251" w14:textId="77777777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> </w:t>
      </w:r>
    </w:p>
    <w:p w14:paraId="3F632D01" w14:textId="19B1F22D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>Centrado em conhecimentos da disciplina de Biologia, o projeto “Estudo sobre o efeito larvicida do líquido da castanha de caju em mosquitos hematófagos”, dos alunos vencedores de Pernambuco, propõe a produção de um larvicida natural à base do líquido extraído da castanha de caju</w:t>
      </w:r>
      <w:r w:rsidR="00DA2B3F">
        <w:rPr>
          <w:rFonts w:ascii="Arial" w:hAnsi="Arial" w:cs="Arial"/>
          <w:sz w:val="20"/>
          <w:szCs w:val="20"/>
        </w:rPr>
        <w:t>,</w:t>
      </w:r>
      <w:r w:rsidRPr="00D0667E">
        <w:rPr>
          <w:rFonts w:ascii="Arial" w:hAnsi="Arial" w:cs="Arial"/>
          <w:sz w:val="20"/>
          <w:szCs w:val="20"/>
        </w:rPr>
        <w:t xml:space="preserve"> a fim de combater larvas de </w:t>
      </w:r>
      <w:r w:rsidRPr="00D0667E">
        <w:rPr>
          <w:rFonts w:ascii="Arial" w:hAnsi="Arial" w:cs="Arial"/>
          <w:i/>
          <w:iCs/>
          <w:sz w:val="20"/>
          <w:szCs w:val="20"/>
        </w:rPr>
        <w:t>Aedes Aegypti</w:t>
      </w:r>
      <w:r w:rsidRPr="00D0667E">
        <w:rPr>
          <w:rFonts w:ascii="Arial" w:hAnsi="Arial" w:cs="Arial"/>
          <w:sz w:val="20"/>
          <w:szCs w:val="20"/>
        </w:rPr>
        <w:t>.</w:t>
      </w:r>
    </w:p>
    <w:p w14:paraId="5AC26650" w14:textId="77777777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> </w:t>
      </w:r>
    </w:p>
    <w:p w14:paraId="6EDBFAEE" w14:textId="4E9437B3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 xml:space="preserve">Já o “Estudo sobre o BCA: </w:t>
      </w:r>
      <w:proofErr w:type="spellStart"/>
      <w:r w:rsidRPr="00D0667E">
        <w:rPr>
          <w:rFonts w:ascii="Arial" w:hAnsi="Arial" w:cs="Arial"/>
          <w:sz w:val="20"/>
          <w:szCs w:val="20"/>
        </w:rPr>
        <w:t>biossorvente</w:t>
      </w:r>
      <w:proofErr w:type="spellEnd"/>
      <w:r w:rsidRPr="00D0667E">
        <w:rPr>
          <w:rFonts w:ascii="Arial" w:hAnsi="Arial" w:cs="Arial"/>
          <w:sz w:val="20"/>
          <w:szCs w:val="20"/>
        </w:rPr>
        <w:t xml:space="preserve"> da casca de arroz para remoção de metais da água de poço do litoral norte gaúcho” integrou </w:t>
      </w:r>
      <w:r w:rsidR="00DA2B3F">
        <w:rPr>
          <w:rFonts w:ascii="Arial" w:hAnsi="Arial" w:cs="Arial"/>
          <w:sz w:val="20"/>
          <w:szCs w:val="20"/>
        </w:rPr>
        <w:t xml:space="preserve">os </w:t>
      </w:r>
      <w:r w:rsidRPr="00D0667E">
        <w:rPr>
          <w:rFonts w:ascii="Arial" w:hAnsi="Arial" w:cs="Arial"/>
          <w:sz w:val="20"/>
          <w:szCs w:val="20"/>
        </w:rPr>
        <w:t>conhecimento</w:t>
      </w:r>
      <w:r w:rsidR="00DA2B3F">
        <w:rPr>
          <w:rFonts w:ascii="Arial" w:hAnsi="Arial" w:cs="Arial"/>
          <w:sz w:val="20"/>
          <w:szCs w:val="20"/>
        </w:rPr>
        <w:t>s</w:t>
      </w:r>
      <w:r w:rsidRPr="00D0667E">
        <w:rPr>
          <w:rFonts w:ascii="Arial" w:hAnsi="Arial" w:cs="Arial"/>
          <w:sz w:val="20"/>
          <w:szCs w:val="20"/>
        </w:rPr>
        <w:t xml:space="preserve"> </w:t>
      </w:r>
      <w:r w:rsidR="00DA2B3F">
        <w:rPr>
          <w:rFonts w:ascii="Arial" w:hAnsi="Arial" w:cs="Arial"/>
          <w:sz w:val="20"/>
          <w:szCs w:val="20"/>
        </w:rPr>
        <w:t xml:space="preserve">trabalhados </w:t>
      </w:r>
      <w:r w:rsidR="008909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2B3F">
        <w:rPr>
          <w:rFonts w:ascii="Arial" w:hAnsi="Arial" w:cs="Arial"/>
          <w:sz w:val="20"/>
          <w:szCs w:val="20"/>
        </w:rPr>
        <w:t>n</w:t>
      </w:r>
      <w:r w:rsidRPr="00D0667E">
        <w:rPr>
          <w:rFonts w:ascii="Arial" w:hAnsi="Arial" w:cs="Arial"/>
          <w:sz w:val="20"/>
          <w:szCs w:val="20"/>
        </w:rPr>
        <w:t xml:space="preserve">as disciplinas Gestão da Produção e Qualidade, Biologia e Química. A pesquisa mostra os esforços dos estudantes para encontrar uma alternativa para o tratamento da água a partir de um </w:t>
      </w:r>
      <w:proofErr w:type="spellStart"/>
      <w:r w:rsidRPr="00D0667E">
        <w:rPr>
          <w:rFonts w:ascii="Arial" w:hAnsi="Arial" w:cs="Arial"/>
          <w:sz w:val="20"/>
          <w:szCs w:val="20"/>
        </w:rPr>
        <w:t>biossorvente</w:t>
      </w:r>
      <w:proofErr w:type="spellEnd"/>
      <w:r w:rsidRPr="00D0667E">
        <w:rPr>
          <w:rFonts w:ascii="Arial" w:hAnsi="Arial" w:cs="Arial"/>
          <w:sz w:val="20"/>
          <w:szCs w:val="20"/>
        </w:rPr>
        <w:t xml:space="preserve"> desenvolvido com a palha de arroz.</w:t>
      </w:r>
    </w:p>
    <w:p w14:paraId="08365D92" w14:textId="77777777" w:rsidR="00DD6AD4" w:rsidRPr="00D0667E" w:rsidRDefault="00DD6AD4" w:rsidP="00DD6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> </w:t>
      </w:r>
    </w:p>
    <w:p w14:paraId="795B78F4" w14:textId="63C9A779" w:rsidR="00FF2DED" w:rsidRPr="00E74FFD" w:rsidRDefault="00DD6AD4" w:rsidP="00EC61AD">
      <w:pPr>
        <w:spacing w:after="0" w:line="240" w:lineRule="auto"/>
        <w:jc w:val="both"/>
        <w:rPr>
          <w:rFonts w:ascii="Arial" w:hAnsi="Arial" w:cs="Arial"/>
          <w:color w:val="4E4E4E"/>
          <w:spacing w:val="3"/>
          <w:sz w:val="27"/>
          <w:szCs w:val="27"/>
        </w:rPr>
      </w:pPr>
      <w:r w:rsidRPr="00D0667E">
        <w:rPr>
          <w:rFonts w:ascii="Arial" w:hAnsi="Arial" w:cs="Arial"/>
          <w:sz w:val="20"/>
          <w:szCs w:val="20"/>
        </w:rPr>
        <w:t xml:space="preserve">Confira detalhes e vídeos dos projetos vencedores de todas as edições </w:t>
      </w:r>
      <w:hyperlink r:id="rId12" w:history="1">
        <w:r w:rsidRPr="00D0667E">
          <w:rPr>
            <w:rStyle w:val="Hyperlink"/>
            <w:rFonts w:ascii="Arial" w:hAnsi="Arial" w:cs="Arial"/>
            <w:sz w:val="20"/>
            <w:szCs w:val="20"/>
          </w:rPr>
          <w:t>neste link</w:t>
        </w:r>
      </w:hyperlink>
      <w:r w:rsidRPr="00D0667E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5923D9FB" w14:textId="77777777" w:rsidR="00A21122" w:rsidRPr="00D0667E" w:rsidRDefault="00A21122" w:rsidP="006A04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5ED54" w14:textId="77777777" w:rsidR="00A813EF" w:rsidRPr="00D0667E" w:rsidRDefault="00A813EF" w:rsidP="006A04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D0667E">
        <w:rPr>
          <w:rFonts w:ascii="Arial" w:hAnsi="Arial" w:cs="Arial"/>
          <w:b/>
          <w:bCs/>
          <w:sz w:val="20"/>
          <w:szCs w:val="20"/>
          <w:lang w:val="en-US"/>
        </w:rPr>
        <w:t>Sobre</w:t>
      </w:r>
      <w:proofErr w:type="spellEnd"/>
      <w:r w:rsidRPr="00D0667E">
        <w:rPr>
          <w:rFonts w:ascii="Arial" w:hAnsi="Arial" w:cs="Arial"/>
          <w:b/>
          <w:bCs/>
          <w:sz w:val="20"/>
          <w:szCs w:val="20"/>
          <w:lang w:val="en-US"/>
        </w:rPr>
        <w:t xml:space="preserve"> a Samsung Electronics Co., Ltd.</w:t>
      </w:r>
    </w:p>
    <w:p w14:paraId="1BAEBFAD" w14:textId="67564401" w:rsidR="00BB4DA7" w:rsidRDefault="00A813EF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lastRenderedPageBreak/>
        <w:t xml:space="preserve">Samsung inspira o mundo e cria o futuro com ideias e tecnologias inovadoras. A companhia está redefinindo o mundo de TVs, smartphones, </w:t>
      </w:r>
      <w:proofErr w:type="spellStart"/>
      <w:r w:rsidRPr="00D0667E">
        <w:rPr>
          <w:rFonts w:ascii="Arial" w:hAnsi="Arial" w:cs="Arial"/>
          <w:sz w:val="20"/>
          <w:szCs w:val="20"/>
        </w:rPr>
        <w:t>wearables</w:t>
      </w:r>
      <w:proofErr w:type="spellEnd"/>
      <w:r w:rsidRPr="00D0667E">
        <w:rPr>
          <w:rFonts w:ascii="Arial" w:hAnsi="Arial" w:cs="Arial"/>
          <w:sz w:val="20"/>
          <w:szCs w:val="20"/>
        </w:rPr>
        <w:t>, tablets, eletrodomésticos, sistemas de conexão e memória, sistema LSI, fundição de semicondutores e soluções LED. Para saber mais sobre as últimas notícias, por favor, visite a Sala de Imprensa da Samsung em http://news.samsung.com/br</w:t>
      </w:r>
      <w:r w:rsidRPr="00D0667E" w:rsidDel="00AA3DF9">
        <w:rPr>
          <w:rFonts w:ascii="Arial" w:hAnsi="Arial" w:cs="Arial"/>
          <w:sz w:val="20"/>
          <w:szCs w:val="20"/>
        </w:rPr>
        <w:t xml:space="preserve"> </w:t>
      </w:r>
    </w:p>
    <w:p w14:paraId="0BE487E3" w14:textId="77777777" w:rsidR="001F7A45" w:rsidRDefault="001F7A45" w:rsidP="00BB4D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A9684" w14:textId="77777777" w:rsidR="005E550C" w:rsidRPr="00650FCA" w:rsidRDefault="005E550C" w:rsidP="005E550C">
      <w:pPr>
        <w:rPr>
          <w:b/>
        </w:rPr>
      </w:pPr>
      <w:r w:rsidRPr="00650FCA">
        <w:rPr>
          <w:b/>
        </w:rPr>
        <w:t xml:space="preserve">Sobre o CENPEC – Educação </w:t>
      </w:r>
    </w:p>
    <w:p w14:paraId="790D239C" w14:textId="77777777" w:rsidR="005E550C" w:rsidRDefault="005E550C" w:rsidP="005E550C">
      <w:r>
        <w:t>O CENPEC – Centro de Estudos e Pesquisas em Educação, Cultura e Ação Comunitária é uma organização da sociedade civil sem fins lucrativos fundada em 1987 para contribuir para a redução das desigualdades no país e para a melhoria da qualidade da educação pública. Atua há mais de 30 anos no desenvolvimento de projetos, pesquisas, metodologias, tecnologias educacionais inovadoras e assessoria a políticas públicas, voltadas ao desenvolvimento integral de crianças, adolescentes e jovens, formação de profissionais de educação, ampliação e diversificação dos letramentos e fortalecimento da gestão educacional e escolar.</w:t>
      </w:r>
    </w:p>
    <w:p w14:paraId="2FA96D46" w14:textId="77777777" w:rsidR="00BB4DA7" w:rsidRPr="00D0667E" w:rsidRDefault="00BB4DA7" w:rsidP="00A21122">
      <w:pPr>
        <w:spacing w:after="0" w:line="240" w:lineRule="auto"/>
        <w:rPr>
          <w:rFonts w:ascii="Arial" w:hAnsi="Arial" w:cs="Arial"/>
          <w:b/>
          <w:bCs/>
        </w:rPr>
      </w:pPr>
    </w:p>
    <w:bookmarkEnd w:id="1"/>
    <w:p w14:paraId="5E5B39FF" w14:textId="13827963" w:rsidR="009C7911" w:rsidRPr="00D0667E" w:rsidRDefault="009C7911" w:rsidP="009C7911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667E">
        <w:rPr>
          <w:rFonts w:ascii="Arial" w:hAnsi="Arial" w:cs="Arial"/>
          <w:b/>
          <w:bCs/>
          <w:sz w:val="20"/>
          <w:szCs w:val="20"/>
          <w:u w:val="single"/>
        </w:rPr>
        <w:t>Contato Imprensa – Samsung (Cidadania Corporativa)</w:t>
      </w:r>
    </w:p>
    <w:p w14:paraId="0F778D6E" w14:textId="77777777" w:rsidR="009C7911" w:rsidRPr="00D0667E" w:rsidRDefault="009C7911" w:rsidP="009C7911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CCC181" w14:textId="77777777" w:rsidR="009C7911" w:rsidRPr="00C91E7A" w:rsidRDefault="009C7911" w:rsidP="009C7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91E7A">
        <w:rPr>
          <w:rFonts w:ascii="Arial" w:hAnsi="Arial" w:cs="Arial"/>
          <w:b/>
          <w:sz w:val="20"/>
          <w:szCs w:val="20"/>
          <w:lang w:val="en-US"/>
        </w:rPr>
        <w:t>Stephanie Van Sebroeck</w:t>
      </w:r>
    </w:p>
    <w:p w14:paraId="062851DA" w14:textId="77777777" w:rsidR="009C7911" w:rsidRPr="00C91E7A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91E7A">
        <w:rPr>
          <w:rFonts w:ascii="Arial" w:hAnsi="Arial" w:cs="Arial"/>
          <w:sz w:val="20"/>
          <w:szCs w:val="20"/>
          <w:lang w:val="en-US"/>
        </w:rPr>
        <w:t xml:space="preserve">(11) 3147-7483 | 98164-8229 – </w:t>
      </w:r>
      <w:hyperlink r:id="rId13" w:history="1">
        <w:r w:rsidRPr="00C91E7A">
          <w:rPr>
            <w:rStyle w:val="Hyperlink"/>
            <w:rFonts w:ascii="Arial" w:hAnsi="Arial" w:cs="Arial"/>
            <w:sz w:val="20"/>
            <w:szCs w:val="20"/>
            <w:lang w:val="en-US"/>
          </w:rPr>
          <w:t>atendimento.samsung2@maquinacohnwolfe.com</w:t>
        </w:r>
      </w:hyperlink>
      <w:r w:rsidRPr="00C91E7A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</w:p>
    <w:p w14:paraId="53D8BF88" w14:textId="77777777" w:rsidR="009C7911" w:rsidRPr="00C91E7A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D38AC1C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667E">
        <w:rPr>
          <w:rFonts w:ascii="Arial" w:hAnsi="Arial" w:cs="Arial"/>
          <w:b/>
          <w:sz w:val="20"/>
          <w:szCs w:val="20"/>
        </w:rPr>
        <w:t>Ricardo Sousa</w:t>
      </w:r>
    </w:p>
    <w:p w14:paraId="422F70A2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 xml:space="preserve">(11) 3147-7427 | 96615-0687 – </w:t>
      </w:r>
      <w:hyperlink r:id="rId14" w:history="1">
        <w:r w:rsidRPr="00D0667E">
          <w:rPr>
            <w:rStyle w:val="Hyperlink"/>
            <w:rFonts w:ascii="Arial" w:hAnsi="Arial" w:cs="Arial"/>
            <w:sz w:val="20"/>
            <w:szCs w:val="20"/>
          </w:rPr>
          <w:t>ricardo.sousa@maquinacohnwolfe.com</w:t>
        </w:r>
      </w:hyperlink>
    </w:p>
    <w:p w14:paraId="07FC8059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D47C64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667E">
        <w:rPr>
          <w:rFonts w:ascii="Arial" w:hAnsi="Arial" w:cs="Arial"/>
          <w:b/>
          <w:bCs/>
          <w:sz w:val="20"/>
          <w:szCs w:val="20"/>
        </w:rPr>
        <w:t>Bárbara Barbosa</w:t>
      </w:r>
    </w:p>
    <w:p w14:paraId="7EB51304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67E">
        <w:rPr>
          <w:rFonts w:ascii="Arial" w:hAnsi="Arial" w:cs="Arial"/>
          <w:sz w:val="20"/>
          <w:szCs w:val="20"/>
        </w:rPr>
        <w:t xml:space="preserve">(11) 3147-7900 | 99127-1894 – </w:t>
      </w:r>
      <w:hyperlink r:id="rId15" w:history="1">
        <w:r w:rsidRPr="00D0667E">
          <w:rPr>
            <w:rStyle w:val="Hyperlink"/>
            <w:rFonts w:ascii="Arial" w:hAnsi="Arial" w:cs="Arial"/>
            <w:sz w:val="20"/>
            <w:szCs w:val="20"/>
          </w:rPr>
          <w:t>barbara.barbosa@maquinacohnwolfe.com</w:t>
        </w:r>
      </w:hyperlink>
      <w:r w:rsidRPr="00D0667E">
        <w:rPr>
          <w:rFonts w:ascii="Arial" w:hAnsi="Arial" w:cs="Arial"/>
          <w:sz w:val="20"/>
          <w:szCs w:val="20"/>
        </w:rPr>
        <w:t xml:space="preserve"> </w:t>
      </w:r>
    </w:p>
    <w:p w14:paraId="03A7890D" w14:textId="77777777" w:rsidR="009C7911" w:rsidRPr="00D0667E" w:rsidRDefault="009C7911" w:rsidP="009C79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CB74F" w14:textId="11C038DF" w:rsidR="0049263B" w:rsidRPr="00D0667E" w:rsidRDefault="009C7911" w:rsidP="00583215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D0667E">
        <w:rPr>
          <w:rFonts w:ascii="Arial" w:hAnsi="Arial" w:cs="Arial"/>
          <w:b/>
          <w:bCs/>
          <w:sz w:val="20"/>
          <w:szCs w:val="20"/>
        </w:rPr>
        <w:t>Amanda Guerra</w:t>
      </w:r>
      <w:r w:rsidRPr="00D0667E">
        <w:rPr>
          <w:rFonts w:ascii="Arial" w:hAnsi="Arial" w:cs="Arial"/>
          <w:b/>
          <w:bCs/>
          <w:sz w:val="20"/>
          <w:szCs w:val="20"/>
        </w:rPr>
        <w:br/>
      </w:r>
      <w:r w:rsidRPr="00D0667E">
        <w:rPr>
          <w:rFonts w:ascii="Arial" w:hAnsi="Arial" w:cs="Arial"/>
          <w:sz w:val="20"/>
          <w:szCs w:val="20"/>
        </w:rPr>
        <w:t xml:space="preserve">(11) 3147-7954 – </w:t>
      </w:r>
      <w:hyperlink r:id="rId16" w:history="1">
        <w:r w:rsidRPr="00D0667E">
          <w:rPr>
            <w:rStyle w:val="Hyperlink"/>
            <w:rFonts w:ascii="Arial" w:hAnsi="Arial" w:cs="Arial"/>
            <w:sz w:val="20"/>
            <w:szCs w:val="20"/>
          </w:rPr>
          <w:t>amanda.guerra@maquinacohnwolfe.com</w:t>
        </w:r>
      </w:hyperlink>
    </w:p>
    <w:sectPr w:rsidR="0049263B" w:rsidRPr="00D0667E" w:rsidSect="00E5424F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BCCD" w14:textId="77777777" w:rsidR="006E74EE" w:rsidRDefault="006E74EE">
      <w:pPr>
        <w:spacing w:after="0" w:line="240" w:lineRule="auto"/>
      </w:pPr>
      <w:r>
        <w:separator/>
      </w:r>
    </w:p>
  </w:endnote>
  <w:endnote w:type="continuationSeparator" w:id="0">
    <w:p w14:paraId="55C773A4" w14:textId="77777777" w:rsidR="006E74EE" w:rsidRDefault="006E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Thin">
    <w:altName w:val="Arial"/>
    <w:charset w:val="00"/>
    <w:family w:val="swiss"/>
    <w:pitch w:val="variable"/>
    <w:sig w:usb0="00000001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D288" w14:textId="77777777" w:rsidR="006E74EE" w:rsidRDefault="006E74EE">
      <w:pPr>
        <w:spacing w:after="0" w:line="240" w:lineRule="auto"/>
      </w:pPr>
      <w:r>
        <w:separator/>
      </w:r>
    </w:p>
  </w:footnote>
  <w:footnote w:type="continuationSeparator" w:id="0">
    <w:p w14:paraId="7D6CC749" w14:textId="77777777" w:rsidR="006E74EE" w:rsidRDefault="006E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3257" w14:textId="77777777" w:rsidR="00E5424F" w:rsidRPr="008647BC" w:rsidRDefault="00E5424F" w:rsidP="00E5424F">
    <w:pPr>
      <w:tabs>
        <w:tab w:val="center" w:pos="4680"/>
        <w:tab w:val="right" w:pos="9360"/>
      </w:tabs>
      <w:adjustRightInd w:val="0"/>
      <w:snapToGrid w:val="0"/>
      <w:ind w:firstLineChars="49" w:firstLine="69"/>
      <w:jc w:val="right"/>
      <w:rPr>
        <w:rFonts w:ascii="HelveticaNeue-Thin" w:hAnsi="HelveticaNeue-Thin" w:cs="HelveticaNeue-Thin"/>
        <w:sz w:val="14"/>
        <w:szCs w:val="14"/>
        <w:lang w:val="fr-FR"/>
      </w:rPr>
    </w:pPr>
    <w:r w:rsidRPr="00595036">
      <w:rPr>
        <w:rFonts w:ascii="HelveticaNeue-Thin" w:hAnsi="HelveticaNeue-Thin" w:cs="HelveticaNeue-Thin"/>
        <w:b/>
        <w:sz w:val="14"/>
        <w:szCs w:val="14"/>
      </w:rPr>
      <w:t>CONTATO:</w:t>
    </w:r>
    <w:r>
      <w:rPr>
        <w:rFonts w:ascii="HelveticaNeue-Thin" w:hAnsi="HelveticaNeue-Thin" w:cs="HelveticaNeue-Thin"/>
        <w:b/>
        <w:sz w:val="14"/>
        <w:szCs w:val="14"/>
      </w:rPr>
      <w:br/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C3C0EE" wp14:editId="54CD2CC6">
          <wp:simplePos x="0" y="0"/>
          <wp:positionH relativeFrom="column">
            <wp:posOffset>-1905</wp:posOffset>
          </wp:positionH>
          <wp:positionV relativeFrom="paragraph">
            <wp:posOffset>59690</wp:posOffset>
          </wp:positionV>
          <wp:extent cx="1658620" cy="254635"/>
          <wp:effectExtent l="0" t="0" r="0" b="0"/>
          <wp:wrapThrough wrapText="bothSides">
            <wp:wrapPolygon edited="0">
              <wp:start x="0" y="0"/>
              <wp:lineTo x="0" y="19392"/>
              <wp:lineTo x="21335" y="19392"/>
              <wp:lineTo x="21335" y="0"/>
              <wp:lineTo x="0" y="0"/>
            </wp:wrapPolygon>
          </wp:wrapThrough>
          <wp:docPr id="2" name="Imagem 2" descr="C:\Users\1\Desktop\삼성 로고(Lettermar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036">
      <w:rPr>
        <w:rFonts w:ascii="HelveticaNeue-Thin" w:hAnsi="HelveticaNeue-Thin" w:cs="HelveticaNeue-Thin"/>
        <w:sz w:val="14"/>
        <w:szCs w:val="14"/>
      </w:rPr>
      <w:t>M</w:t>
    </w:r>
    <w:r>
      <w:rPr>
        <w:rFonts w:ascii="HelveticaNeue-Thin" w:hAnsi="HelveticaNeue-Thin" w:cs="HelveticaNeue-Thin"/>
        <w:sz w:val="14"/>
        <w:szCs w:val="14"/>
      </w:rPr>
      <w:t>á</w:t>
    </w:r>
    <w:r w:rsidRPr="00595036">
      <w:rPr>
        <w:rFonts w:ascii="HelveticaNeue-Thin" w:hAnsi="HelveticaNeue-Thin" w:cs="HelveticaNeue-Thin"/>
        <w:sz w:val="14"/>
        <w:szCs w:val="14"/>
      </w:rPr>
      <w:t>quina</w:t>
    </w:r>
    <w:r>
      <w:rPr>
        <w:rFonts w:ascii="HelveticaNeue-Thin" w:hAnsi="HelveticaNeue-Thin" w:cs="HelveticaNeue-Thin"/>
        <w:sz w:val="14"/>
        <w:szCs w:val="14"/>
      </w:rPr>
      <w:t xml:space="preserve"> </w:t>
    </w:r>
    <w:proofErr w:type="spellStart"/>
    <w:r>
      <w:rPr>
        <w:rFonts w:ascii="HelveticaNeue-Thin" w:hAnsi="HelveticaNeue-Thin" w:cs="HelveticaNeue-Thin"/>
        <w:sz w:val="14"/>
        <w:szCs w:val="14"/>
      </w:rPr>
      <w:t>Cohn&amp;Wolfe</w:t>
    </w:r>
    <w:proofErr w:type="spellEnd"/>
    <w:r>
      <w:rPr>
        <w:rFonts w:ascii="HelveticaNeue-Thin" w:hAnsi="HelveticaNeue-Thin" w:cs="HelveticaNeue-Thin"/>
        <w:sz w:val="14"/>
        <w:szCs w:val="14"/>
      </w:rPr>
      <w:br/>
    </w:r>
    <w:r>
      <w:rPr>
        <w:rFonts w:ascii="HelveticaNeue-Thin" w:hAnsi="HelveticaNeue-Thin" w:cs="HelveticaNeue-Thin" w:hint="eastAsia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Tel</w:t>
    </w:r>
    <w:proofErr w:type="spellEnd"/>
    <w:r>
      <w:rPr>
        <w:rFonts w:ascii="Arial" w:hAnsi="Arial" w:cs="Arial"/>
        <w:sz w:val="14"/>
        <w:szCs w:val="14"/>
      </w:rPr>
      <w:t>: +55-11-3147-7900</w:t>
    </w:r>
    <w:r>
      <w:rPr>
        <w:rFonts w:ascii="Arial" w:hAnsi="Arial" w:cs="Arial"/>
        <w:sz w:val="14"/>
        <w:szCs w:val="14"/>
      </w:rPr>
      <w:br/>
    </w:r>
    <w:hyperlink r:id="rId2" w:history="1">
      <w:r w:rsidRPr="00AA3809">
        <w:rPr>
          <w:rStyle w:val="Hyperlink"/>
          <w:rFonts w:ascii="Arial" w:hAnsi="Arial" w:cs="Arial"/>
          <w:sz w:val="14"/>
          <w:szCs w:val="14"/>
        </w:rPr>
        <w:t>samsungpr@maquinacohnwolfe.com</w:t>
      </w:r>
    </w:hyperlink>
  </w:p>
  <w:p w14:paraId="0BBCE4D6" w14:textId="77777777" w:rsidR="00E5424F" w:rsidRPr="0033271D" w:rsidRDefault="00E5424F" w:rsidP="00E54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68C"/>
    <w:multiLevelType w:val="hybridMultilevel"/>
    <w:tmpl w:val="D8247A7E"/>
    <w:lvl w:ilvl="0" w:tplc="66D45B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4475"/>
    <w:multiLevelType w:val="hybridMultilevel"/>
    <w:tmpl w:val="DED88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3A27"/>
    <w:multiLevelType w:val="hybridMultilevel"/>
    <w:tmpl w:val="1700E116"/>
    <w:lvl w:ilvl="0" w:tplc="42D6737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D9"/>
    <w:rsid w:val="00003809"/>
    <w:rsid w:val="00006A07"/>
    <w:rsid w:val="00010BB1"/>
    <w:rsid w:val="00021D55"/>
    <w:rsid w:val="00026D8F"/>
    <w:rsid w:val="0002758F"/>
    <w:rsid w:val="0006226A"/>
    <w:rsid w:val="00062880"/>
    <w:rsid w:val="0007376C"/>
    <w:rsid w:val="00081206"/>
    <w:rsid w:val="000814C8"/>
    <w:rsid w:val="00084400"/>
    <w:rsid w:val="00096FF7"/>
    <w:rsid w:val="000A2C9A"/>
    <w:rsid w:val="000A487E"/>
    <w:rsid w:val="000B1F76"/>
    <w:rsid w:val="000C210C"/>
    <w:rsid w:val="000C63C5"/>
    <w:rsid w:val="000E6BA2"/>
    <w:rsid w:val="00105443"/>
    <w:rsid w:val="00114C2F"/>
    <w:rsid w:val="0012175C"/>
    <w:rsid w:val="001307AD"/>
    <w:rsid w:val="00161B45"/>
    <w:rsid w:val="00165C5F"/>
    <w:rsid w:val="001713C9"/>
    <w:rsid w:val="00176B57"/>
    <w:rsid w:val="001823FE"/>
    <w:rsid w:val="00187808"/>
    <w:rsid w:val="00187DDF"/>
    <w:rsid w:val="00191156"/>
    <w:rsid w:val="00196CBF"/>
    <w:rsid w:val="001B731C"/>
    <w:rsid w:val="001C2251"/>
    <w:rsid w:val="001F7A45"/>
    <w:rsid w:val="0021353E"/>
    <w:rsid w:val="00240CE7"/>
    <w:rsid w:val="0025245B"/>
    <w:rsid w:val="002616DB"/>
    <w:rsid w:val="00276370"/>
    <w:rsid w:val="002917DD"/>
    <w:rsid w:val="002A314B"/>
    <w:rsid w:val="002A4492"/>
    <w:rsid w:val="002B3E6C"/>
    <w:rsid w:val="002C49D8"/>
    <w:rsid w:val="002D6845"/>
    <w:rsid w:val="002E6E87"/>
    <w:rsid w:val="002F7DCB"/>
    <w:rsid w:val="00300B0C"/>
    <w:rsid w:val="00304941"/>
    <w:rsid w:val="0031269B"/>
    <w:rsid w:val="00316986"/>
    <w:rsid w:val="00327625"/>
    <w:rsid w:val="003316CF"/>
    <w:rsid w:val="00342D5D"/>
    <w:rsid w:val="0036141C"/>
    <w:rsid w:val="00361EC4"/>
    <w:rsid w:val="00366538"/>
    <w:rsid w:val="00372D8A"/>
    <w:rsid w:val="003A1481"/>
    <w:rsid w:val="003B1B07"/>
    <w:rsid w:val="003B560C"/>
    <w:rsid w:val="003D5822"/>
    <w:rsid w:val="003F5DC3"/>
    <w:rsid w:val="00405357"/>
    <w:rsid w:val="00421F97"/>
    <w:rsid w:val="004358B3"/>
    <w:rsid w:val="0043656B"/>
    <w:rsid w:val="0043742C"/>
    <w:rsid w:val="00456B54"/>
    <w:rsid w:val="0046301A"/>
    <w:rsid w:val="004669B0"/>
    <w:rsid w:val="00482E56"/>
    <w:rsid w:val="00487324"/>
    <w:rsid w:val="0049263B"/>
    <w:rsid w:val="00495B83"/>
    <w:rsid w:val="004A0751"/>
    <w:rsid w:val="004A0833"/>
    <w:rsid w:val="004B06CF"/>
    <w:rsid w:val="004D43AF"/>
    <w:rsid w:val="004E3323"/>
    <w:rsid w:val="004E5F70"/>
    <w:rsid w:val="004E62DB"/>
    <w:rsid w:val="004F307F"/>
    <w:rsid w:val="004F479B"/>
    <w:rsid w:val="004F77E5"/>
    <w:rsid w:val="00500785"/>
    <w:rsid w:val="00523524"/>
    <w:rsid w:val="00530B5B"/>
    <w:rsid w:val="00531939"/>
    <w:rsid w:val="0053615A"/>
    <w:rsid w:val="0054558C"/>
    <w:rsid w:val="00546426"/>
    <w:rsid w:val="00547563"/>
    <w:rsid w:val="0055726C"/>
    <w:rsid w:val="005726DA"/>
    <w:rsid w:val="00583215"/>
    <w:rsid w:val="00591DD5"/>
    <w:rsid w:val="0059642B"/>
    <w:rsid w:val="005A1D5B"/>
    <w:rsid w:val="005A4763"/>
    <w:rsid w:val="005B1400"/>
    <w:rsid w:val="005C4CBE"/>
    <w:rsid w:val="005D20B3"/>
    <w:rsid w:val="005D412D"/>
    <w:rsid w:val="005E1750"/>
    <w:rsid w:val="005E550C"/>
    <w:rsid w:val="005F08A4"/>
    <w:rsid w:val="005F524B"/>
    <w:rsid w:val="005F60AB"/>
    <w:rsid w:val="005F77D7"/>
    <w:rsid w:val="006023C0"/>
    <w:rsid w:val="00610CC5"/>
    <w:rsid w:val="006210E4"/>
    <w:rsid w:val="00622946"/>
    <w:rsid w:val="0062626A"/>
    <w:rsid w:val="00631548"/>
    <w:rsid w:val="00634F45"/>
    <w:rsid w:val="0063563F"/>
    <w:rsid w:val="006357AD"/>
    <w:rsid w:val="00641138"/>
    <w:rsid w:val="00652C31"/>
    <w:rsid w:val="0066616A"/>
    <w:rsid w:val="00674503"/>
    <w:rsid w:val="00687DAC"/>
    <w:rsid w:val="00695A82"/>
    <w:rsid w:val="0069631A"/>
    <w:rsid w:val="006A04E0"/>
    <w:rsid w:val="006B12CB"/>
    <w:rsid w:val="006B2B94"/>
    <w:rsid w:val="006C67B8"/>
    <w:rsid w:val="006D5DCC"/>
    <w:rsid w:val="006E3156"/>
    <w:rsid w:val="006E3C66"/>
    <w:rsid w:val="006E731A"/>
    <w:rsid w:val="006E74EE"/>
    <w:rsid w:val="006F5C8F"/>
    <w:rsid w:val="006F7701"/>
    <w:rsid w:val="00716C19"/>
    <w:rsid w:val="00723248"/>
    <w:rsid w:val="00723858"/>
    <w:rsid w:val="0073525C"/>
    <w:rsid w:val="007417B2"/>
    <w:rsid w:val="0076037A"/>
    <w:rsid w:val="00767A21"/>
    <w:rsid w:val="00771AB7"/>
    <w:rsid w:val="00773519"/>
    <w:rsid w:val="00773E6D"/>
    <w:rsid w:val="007814B8"/>
    <w:rsid w:val="00781EE2"/>
    <w:rsid w:val="00793D41"/>
    <w:rsid w:val="007A394C"/>
    <w:rsid w:val="007A68B4"/>
    <w:rsid w:val="007A7C60"/>
    <w:rsid w:val="007E5E98"/>
    <w:rsid w:val="007E67D6"/>
    <w:rsid w:val="007F245C"/>
    <w:rsid w:val="007F3CCD"/>
    <w:rsid w:val="007F5D98"/>
    <w:rsid w:val="00800FFE"/>
    <w:rsid w:val="0080135F"/>
    <w:rsid w:val="008028D9"/>
    <w:rsid w:val="008051DB"/>
    <w:rsid w:val="00820C12"/>
    <w:rsid w:val="00824EC2"/>
    <w:rsid w:val="00825973"/>
    <w:rsid w:val="00832178"/>
    <w:rsid w:val="008359DD"/>
    <w:rsid w:val="00840FBA"/>
    <w:rsid w:val="0085330E"/>
    <w:rsid w:val="00855C2A"/>
    <w:rsid w:val="00856C8A"/>
    <w:rsid w:val="00861B55"/>
    <w:rsid w:val="00881449"/>
    <w:rsid w:val="00882973"/>
    <w:rsid w:val="0089098E"/>
    <w:rsid w:val="008935C1"/>
    <w:rsid w:val="00895DE7"/>
    <w:rsid w:val="008B3CC2"/>
    <w:rsid w:val="008D241F"/>
    <w:rsid w:val="008D24A9"/>
    <w:rsid w:val="008D251E"/>
    <w:rsid w:val="008E7D1E"/>
    <w:rsid w:val="008F2F1A"/>
    <w:rsid w:val="00923187"/>
    <w:rsid w:val="009407F0"/>
    <w:rsid w:val="009419BA"/>
    <w:rsid w:val="0094704E"/>
    <w:rsid w:val="0095579D"/>
    <w:rsid w:val="00961C61"/>
    <w:rsid w:val="00995AC1"/>
    <w:rsid w:val="00997F79"/>
    <w:rsid w:val="009B3D4C"/>
    <w:rsid w:val="009C03E1"/>
    <w:rsid w:val="009C0E4F"/>
    <w:rsid w:val="009C7911"/>
    <w:rsid w:val="009E7C22"/>
    <w:rsid w:val="009F019B"/>
    <w:rsid w:val="00A0270A"/>
    <w:rsid w:val="00A07A9A"/>
    <w:rsid w:val="00A1122C"/>
    <w:rsid w:val="00A12C86"/>
    <w:rsid w:val="00A21122"/>
    <w:rsid w:val="00A3038F"/>
    <w:rsid w:val="00A373F0"/>
    <w:rsid w:val="00A37CF1"/>
    <w:rsid w:val="00A51B74"/>
    <w:rsid w:val="00A71B7C"/>
    <w:rsid w:val="00A813EF"/>
    <w:rsid w:val="00A81DD0"/>
    <w:rsid w:val="00A858C0"/>
    <w:rsid w:val="00AC2D0E"/>
    <w:rsid w:val="00AC45BE"/>
    <w:rsid w:val="00AC4652"/>
    <w:rsid w:val="00AE42B7"/>
    <w:rsid w:val="00AE45F6"/>
    <w:rsid w:val="00AF1308"/>
    <w:rsid w:val="00AF2465"/>
    <w:rsid w:val="00AF34E4"/>
    <w:rsid w:val="00B0496E"/>
    <w:rsid w:val="00B201CA"/>
    <w:rsid w:val="00B205F8"/>
    <w:rsid w:val="00B42E8C"/>
    <w:rsid w:val="00B4556F"/>
    <w:rsid w:val="00B77C19"/>
    <w:rsid w:val="00B82C1E"/>
    <w:rsid w:val="00B86017"/>
    <w:rsid w:val="00BA1587"/>
    <w:rsid w:val="00BB2CE9"/>
    <w:rsid w:val="00BB4DA7"/>
    <w:rsid w:val="00BB5209"/>
    <w:rsid w:val="00BC6ED9"/>
    <w:rsid w:val="00BD2285"/>
    <w:rsid w:val="00BD23BA"/>
    <w:rsid w:val="00C0465E"/>
    <w:rsid w:val="00C061B7"/>
    <w:rsid w:val="00C10289"/>
    <w:rsid w:val="00C13FD4"/>
    <w:rsid w:val="00C35AA9"/>
    <w:rsid w:val="00C52311"/>
    <w:rsid w:val="00C664A2"/>
    <w:rsid w:val="00C7014A"/>
    <w:rsid w:val="00C9076B"/>
    <w:rsid w:val="00C91E7A"/>
    <w:rsid w:val="00C96451"/>
    <w:rsid w:val="00CC4BDD"/>
    <w:rsid w:val="00CD1DBB"/>
    <w:rsid w:val="00CD51DB"/>
    <w:rsid w:val="00CE3710"/>
    <w:rsid w:val="00CF5B25"/>
    <w:rsid w:val="00D0667E"/>
    <w:rsid w:val="00D10D55"/>
    <w:rsid w:val="00D37D5B"/>
    <w:rsid w:val="00D45D0D"/>
    <w:rsid w:val="00D45D67"/>
    <w:rsid w:val="00D60C36"/>
    <w:rsid w:val="00D64E89"/>
    <w:rsid w:val="00D653EA"/>
    <w:rsid w:val="00D819EB"/>
    <w:rsid w:val="00D836CD"/>
    <w:rsid w:val="00D85149"/>
    <w:rsid w:val="00DA2B3F"/>
    <w:rsid w:val="00DD0851"/>
    <w:rsid w:val="00DD6AD4"/>
    <w:rsid w:val="00DF0649"/>
    <w:rsid w:val="00DF3543"/>
    <w:rsid w:val="00DF5A9D"/>
    <w:rsid w:val="00DF7E09"/>
    <w:rsid w:val="00E055EF"/>
    <w:rsid w:val="00E2157C"/>
    <w:rsid w:val="00E23153"/>
    <w:rsid w:val="00E24D05"/>
    <w:rsid w:val="00E2560C"/>
    <w:rsid w:val="00E3130B"/>
    <w:rsid w:val="00E323C8"/>
    <w:rsid w:val="00E344AC"/>
    <w:rsid w:val="00E47EF9"/>
    <w:rsid w:val="00E5424F"/>
    <w:rsid w:val="00E6343C"/>
    <w:rsid w:val="00E667E5"/>
    <w:rsid w:val="00E74FFD"/>
    <w:rsid w:val="00E93414"/>
    <w:rsid w:val="00EA0275"/>
    <w:rsid w:val="00EA5309"/>
    <w:rsid w:val="00EB799A"/>
    <w:rsid w:val="00EC61AD"/>
    <w:rsid w:val="00ED6122"/>
    <w:rsid w:val="00EE1A07"/>
    <w:rsid w:val="00EE4DDB"/>
    <w:rsid w:val="00EE6F36"/>
    <w:rsid w:val="00F03F31"/>
    <w:rsid w:val="00F23112"/>
    <w:rsid w:val="00F24AF9"/>
    <w:rsid w:val="00F3067B"/>
    <w:rsid w:val="00F3179C"/>
    <w:rsid w:val="00F35912"/>
    <w:rsid w:val="00F532D6"/>
    <w:rsid w:val="00F67FBE"/>
    <w:rsid w:val="00F72B9C"/>
    <w:rsid w:val="00F96737"/>
    <w:rsid w:val="00F97249"/>
    <w:rsid w:val="00FA2668"/>
    <w:rsid w:val="00FC61E0"/>
    <w:rsid w:val="00FF164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124AA"/>
  <w15:docId w15:val="{642EA342-2DA3-4209-BF1E-5B79069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D9"/>
    <w:pPr>
      <w:spacing w:after="160" w:line="259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0C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028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028D9"/>
    <w:pPr>
      <w:spacing w:after="0" w:line="240" w:lineRule="auto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028D9"/>
    <w:rPr>
      <w:rFonts w:ascii="Consolas" w:eastAsia="Calibri" w:hAnsi="Consolas" w:cs="Times New Roman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D9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8028D9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D9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F7D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7D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7DC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7D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7D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7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269B"/>
    <w:pPr>
      <w:spacing w:after="0" w:line="240" w:lineRule="auto"/>
      <w:ind w:left="720"/>
    </w:pPr>
    <w:rPr>
      <w:rFonts w:eastAsiaTheme="minorHAnsi" w:cs="Calibri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1F9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2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0C21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0C210C"/>
    <w:rPr>
      <w:i/>
      <w:iCs/>
    </w:rPr>
  </w:style>
  <w:style w:type="character" w:styleId="Forte">
    <w:name w:val="Strong"/>
    <w:basedOn w:val="Fontepargpadro"/>
    <w:uiPriority w:val="22"/>
    <w:qFormat/>
    <w:rsid w:val="000C210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3215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3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endimento.samsung2@maquinacohnwolf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postasparaoamanha.com.br/premiacao/vencedores/20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manda.guerra@maquinacohnwolf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postasparaoamanha.com.br/inscric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ara.barbosa@maquinacohnwolfe.com" TargetMode="External"/><Relationship Id="rId10" Type="http://schemas.openxmlformats.org/officeDocument/2006/relationships/hyperlink" Target="http://www.respostasparaoamanha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postasparaoamanha.com.br" TargetMode="External"/><Relationship Id="rId14" Type="http://schemas.openxmlformats.org/officeDocument/2006/relationships/hyperlink" Target="mailto:ricardo.sousa@maquinacohnwol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sungpr@maquinacohnwolf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FB35-4EB0-4B39-A471-101A268C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Spacca</dc:creator>
  <cp:lastModifiedBy>Atendimento Samsung 2</cp:lastModifiedBy>
  <cp:revision>3</cp:revision>
  <dcterms:created xsi:type="dcterms:W3CDTF">2019-05-27T14:54:00Z</dcterms:created>
  <dcterms:modified xsi:type="dcterms:W3CDTF">2019-06-03T18:33:00Z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C:\Users\marcel.p\AppData\Local\Microsoft\Windows\Temporary Internet Files\Content.Outlook\FMKMYLXR\31.07.2018 - GeraçãoFuturo_Formatura.docx</vt:lpwstr>
  </property>
</Properties>
</file>